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B" w:rsidRPr="00787C7C" w:rsidRDefault="000516F1" w:rsidP="000516F1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787C7C">
        <w:rPr>
          <w:b/>
          <w:sz w:val="24"/>
          <w:u w:val="single"/>
        </w:rPr>
        <w:t xml:space="preserve">Process for Providers on Applying to the </w:t>
      </w:r>
      <w:r w:rsidR="00116F47">
        <w:rPr>
          <w:b/>
          <w:sz w:val="24"/>
          <w:u w:val="single"/>
        </w:rPr>
        <w:t xml:space="preserve">Approved Provider List for </w:t>
      </w:r>
      <w:r w:rsidR="00B10A0F">
        <w:rPr>
          <w:b/>
          <w:sz w:val="24"/>
          <w:u w:val="single"/>
        </w:rPr>
        <w:t>Primary Care Services</w:t>
      </w:r>
      <w:r w:rsidR="00C4018B">
        <w:rPr>
          <w:b/>
          <w:sz w:val="24"/>
          <w:u w:val="single"/>
        </w:rPr>
        <w:t xml:space="preserve"> </w:t>
      </w:r>
    </w:p>
    <w:p w:rsidR="000516F1" w:rsidRPr="00787C7C" w:rsidRDefault="000516F1" w:rsidP="000516F1">
      <w:pPr>
        <w:spacing w:after="0" w:line="240" w:lineRule="auto"/>
        <w:rPr>
          <w:sz w:val="24"/>
        </w:rPr>
      </w:pPr>
    </w:p>
    <w:p w:rsidR="000516F1" w:rsidRPr="00787C7C" w:rsidRDefault="00C643BA" w:rsidP="000516F1">
      <w:pPr>
        <w:spacing w:after="0" w:line="240" w:lineRule="auto"/>
        <w:rPr>
          <w:sz w:val="24"/>
        </w:rPr>
      </w:pPr>
      <w:r w:rsidRPr="00787C7C">
        <w:rPr>
          <w:sz w:val="24"/>
        </w:rPr>
        <w:t>P</w:t>
      </w:r>
      <w:r w:rsidR="000516F1" w:rsidRPr="00787C7C">
        <w:rPr>
          <w:sz w:val="24"/>
        </w:rPr>
        <w:t>lease find below</w:t>
      </w:r>
      <w:r w:rsidR="004755FE" w:rsidRPr="00787C7C">
        <w:rPr>
          <w:sz w:val="24"/>
        </w:rPr>
        <w:t xml:space="preserve"> step by step</w:t>
      </w:r>
      <w:r w:rsidR="000516F1" w:rsidRPr="00787C7C">
        <w:rPr>
          <w:sz w:val="24"/>
        </w:rPr>
        <w:t xml:space="preserve"> instructions on how to apply for inclusion on the above Provider List:</w:t>
      </w:r>
    </w:p>
    <w:p w:rsidR="009378D7" w:rsidRPr="00787C7C" w:rsidRDefault="00DC73FB" w:rsidP="00CD56C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 xml:space="preserve">Open the YORtender website at </w:t>
      </w:r>
      <w:hyperlink r:id="rId6" w:history="1">
        <w:r w:rsidR="009378D7" w:rsidRPr="00787C7C">
          <w:rPr>
            <w:rStyle w:val="Hyperlink"/>
            <w:sz w:val="24"/>
          </w:rPr>
          <w:t>https://procontract.due-north.com/</w:t>
        </w:r>
      </w:hyperlink>
    </w:p>
    <w:p w:rsidR="00DC73FB" w:rsidRPr="00787C7C" w:rsidRDefault="009378D7" w:rsidP="00DC73F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>Login</w:t>
      </w:r>
    </w:p>
    <w:p w:rsidR="000516F1" w:rsidRPr="00787C7C" w:rsidRDefault="000516F1" w:rsidP="00667D1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 xml:space="preserve">In the Opportunities </w:t>
      </w:r>
      <w:r w:rsidR="005A0B19" w:rsidRPr="00787C7C">
        <w:rPr>
          <w:sz w:val="24"/>
        </w:rPr>
        <w:t>box</w:t>
      </w:r>
      <w:r w:rsidRPr="00787C7C">
        <w:rPr>
          <w:sz w:val="24"/>
        </w:rPr>
        <w:t xml:space="preserve"> click on </w:t>
      </w:r>
      <w:r w:rsidR="005A0B19" w:rsidRPr="00787C7C">
        <w:rPr>
          <w:sz w:val="24"/>
        </w:rPr>
        <w:t xml:space="preserve">Find </w:t>
      </w:r>
      <w:r w:rsidRPr="00787C7C">
        <w:rPr>
          <w:sz w:val="24"/>
        </w:rPr>
        <w:t>Opportunities</w:t>
      </w:r>
    </w:p>
    <w:p w:rsidR="000516F1" w:rsidRPr="00787C7C" w:rsidRDefault="000516F1" w:rsidP="0045445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>In the box marked Organisation</w:t>
      </w:r>
      <w:r w:rsidR="00FB00E1" w:rsidRPr="00787C7C">
        <w:rPr>
          <w:sz w:val="24"/>
        </w:rPr>
        <w:t>s</w:t>
      </w:r>
      <w:r w:rsidRPr="00787C7C">
        <w:rPr>
          <w:sz w:val="24"/>
        </w:rPr>
        <w:t>, click the V button and select North Yorkshire County Council from the list</w:t>
      </w:r>
      <w:r w:rsidR="00B10A0F">
        <w:rPr>
          <w:sz w:val="24"/>
        </w:rPr>
        <w:t>.</w:t>
      </w:r>
    </w:p>
    <w:p w:rsidR="000516F1" w:rsidRPr="00787C7C" w:rsidRDefault="000516F1" w:rsidP="003C102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 xml:space="preserve">In the </w:t>
      </w:r>
      <w:r w:rsidR="000D598D" w:rsidRPr="00787C7C">
        <w:rPr>
          <w:sz w:val="24"/>
        </w:rPr>
        <w:t>‘</w:t>
      </w:r>
      <w:r w:rsidR="00A778F1">
        <w:rPr>
          <w:sz w:val="24"/>
        </w:rPr>
        <w:t>Key Words</w:t>
      </w:r>
      <w:r w:rsidR="000D598D" w:rsidRPr="00787C7C">
        <w:rPr>
          <w:sz w:val="24"/>
        </w:rPr>
        <w:t>’</w:t>
      </w:r>
      <w:r w:rsidRPr="00787C7C">
        <w:rPr>
          <w:sz w:val="24"/>
        </w:rPr>
        <w:t xml:space="preserve"> type ‘</w:t>
      </w:r>
      <w:r w:rsidR="00B10A0F">
        <w:rPr>
          <w:sz w:val="24"/>
        </w:rPr>
        <w:t>Primary Care’</w:t>
      </w:r>
      <w:r w:rsidR="00414FE0">
        <w:rPr>
          <w:sz w:val="24"/>
        </w:rPr>
        <w:t>.</w:t>
      </w:r>
    </w:p>
    <w:p w:rsidR="000516F1" w:rsidRPr="00787C7C" w:rsidRDefault="000516F1" w:rsidP="00065C4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 xml:space="preserve">Click </w:t>
      </w:r>
      <w:r w:rsidR="00FB00E1" w:rsidRPr="00787C7C">
        <w:rPr>
          <w:sz w:val="24"/>
        </w:rPr>
        <w:t>‘Update’</w:t>
      </w:r>
    </w:p>
    <w:p w:rsidR="000516F1" w:rsidRPr="00787C7C" w:rsidRDefault="000516F1" w:rsidP="000516F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>You should now have a list of the Approved Provider Lists, click on the one entitled ‘</w:t>
      </w:r>
      <w:r w:rsidR="00B10A0F">
        <w:rPr>
          <w:sz w:val="24"/>
        </w:rPr>
        <w:t xml:space="preserve">Approved Provider List for Primary Care Services in General Practice’ or </w:t>
      </w:r>
      <w:r w:rsidR="00B10A0F" w:rsidRPr="00787C7C">
        <w:rPr>
          <w:sz w:val="24"/>
        </w:rPr>
        <w:t>‘</w:t>
      </w:r>
      <w:r w:rsidR="00B10A0F">
        <w:rPr>
          <w:sz w:val="24"/>
        </w:rPr>
        <w:t>Approved Provider List for Primary Care Services in Community Pharmacies’ (whichever is appropriate to your organisation).</w:t>
      </w:r>
    </w:p>
    <w:p w:rsidR="000516F1" w:rsidRPr="00787C7C" w:rsidRDefault="000516F1" w:rsidP="000516F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 xml:space="preserve">Click </w:t>
      </w:r>
      <w:r w:rsidR="00FB00E1" w:rsidRPr="00787C7C">
        <w:rPr>
          <w:sz w:val="24"/>
        </w:rPr>
        <w:t>‘</w:t>
      </w:r>
      <w:r w:rsidRPr="00787C7C">
        <w:rPr>
          <w:sz w:val="24"/>
        </w:rPr>
        <w:t xml:space="preserve">Register Interest </w:t>
      </w:r>
      <w:r w:rsidR="00FB00E1" w:rsidRPr="00787C7C">
        <w:rPr>
          <w:sz w:val="24"/>
        </w:rPr>
        <w:t>In This Opportunity’ in the section marked Expression of Interest Window</w:t>
      </w:r>
    </w:p>
    <w:p w:rsidR="000516F1" w:rsidRPr="00787C7C" w:rsidRDefault="000516F1" w:rsidP="000516F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 xml:space="preserve">You will receive an e-mail from ProContract-Notifications to say that you have registered interest (this usually takes around </w:t>
      </w:r>
      <w:r w:rsidR="00FB00E1" w:rsidRPr="00787C7C">
        <w:rPr>
          <w:sz w:val="24"/>
        </w:rPr>
        <w:t>1</w:t>
      </w:r>
      <w:r w:rsidRPr="00787C7C">
        <w:rPr>
          <w:sz w:val="24"/>
        </w:rPr>
        <w:t>5 minutes)</w:t>
      </w:r>
    </w:p>
    <w:p w:rsidR="000516F1" w:rsidRPr="00787C7C" w:rsidRDefault="00271EC9" w:rsidP="000516F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Either click on the link in the e-mail then move to 13. or g</w:t>
      </w:r>
      <w:r w:rsidR="000516F1" w:rsidRPr="00787C7C">
        <w:rPr>
          <w:sz w:val="24"/>
        </w:rPr>
        <w:t>o back on to YORtender and click on Home (located in the top left corner)</w:t>
      </w:r>
    </w:p>
    <w:p w:rsidR="000516F1" w:rsidRPr="00787C7C" w:rsidRDefault="002E68BD" w:rsidP="000516F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>In the Activities box select North Yorkshire County Council from the drop down box</w:t>
      </w:r>
      <w:r w:rsidR="00AF7269" w:rsidRPr="00787C7C">
        <w:rPr>
          <w:sz w:val="24"/>
        </w:rPr>
        <w:t xml:space="preserve"> and then click Go</w:t>
      </w:r>
    </w:p>
    <w:p w:rsidR="000516F1" w:rsidRPr="00271EC9" w:rsidRDefault="00271EC9" w:rsidP="00370F7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71EC9">
        <w:rPr>
          <w:sz w:val="24"/>
        </w:rPr>
        <w:t xml:space="preserve">In ‘Events’ there are 2 boxes, in the second box </w:t>
      </w:r>
      <w:r>
        <w:rPr>
          <w:sz w:val="24"/>
        </w:rPr>
        <w:t>c</w:t>
      </w:r>
      <w:r w:rsidR="00AF7269" w:rsidRPr="00271EC9">
        <w:rPr>
          <w:sz w:val="24"/>
        </w:rPr>
        <w:t xml:space="preserve">lick on the </w:t>
      </w:r>
      <w:r>
        <w:rPr>
          <w:sz w:val="24"/>
        </w:rPr>
        <w:t>t</w:t>
      </w:r>
      <w:r w:rsidR="00AF7269" w:rsidRPr="00271EC9">
        <w:rPr>
          <w:sz w:val="24"/>
        </w:rPr>
        <w:t>itle</w:t>
      </w:r>
      <w:r w:rsidR="000516F1" w:rsidRPr="00271EC9">
        <w:rPr>
          <w:sz w:val="24"/>
        </w:rPr>
        <w:t xml:space="preserve"> </w:t>
      </w:r>
      <w:r w:rsidR="00B10A0F" w:rsidRPr="00271EC9">
        <w:rPr>
          <w:sz w:val="24"/>
        </w:rPr>
        <w:t>‘Approved Provider List for Primary Care Services in General Practice’ or ‘Approved Provider List for Primary Care Services in Community Pharmacies’ (whichever is appropriate to your organisation).</w:t>
      </w:r>
    </w:p>
    <w:p w:rsidR="00FE2E40" w:rsidRPr="00787C7C" w:rsidRDefault="00414FE0" w:rsidP="00FE2E4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This will bring up the application</w:t>
      </w:r>
      <w:r w:rsidR="00FE2E40" w:rsidRPr="00787C7C">
        <w:rPr>
          <w:sz w:val="24"/>
        </w:rPr>
        <w:t xml:space="preserve"> attachments, which i</w:t>
      </w:r>
      <w:r>
        <w:rPr>
          <w:sz w:val="24"/>
        </w:rPr>
        <w:t>nclude our terms and conditions.  Y</w:t>
      </w:r>
      <w:r w:rsidR="00FE2E40" w:rsidRPr="00787C7C">
        <w:rPr>
          <w:sz w:val="24"/>
        </w:rPr>
        <w:t>ou will need to complete the following actions:</w:t>
      </w:r>
    </w:p>
    <w:p w:rsidR="00FE2E40" w:rsidRPr="00C4018B" w:rsidRDefault="00FE2E40" w:rsidP="00FE2E40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C4018B">
        <w:rPr>
          <w:sz w:val="24"/>
        </w:rPr>
        <w:t xml:space="preserve">Complete </w:t>
      </w:r>
      <w:r w:rsidR="000D598D" w:rsidRPr="00C4018B">
        <w:rPr>
          <w:sz w:val="24"/>
        </w:rPr>
        <w:t>‘</w:t>
      </w:r>
      <w:r w:rsidR="00B10A0F" w:rsidRPr="00C4018B">
        <w:rPr>
          <w:sz w:val="24"/>
        </w:rPr>
        <w:t>Section 3</w:t>
      </w:r>
      <w:r w:rsidRPr="00C4018B">
        <w:rPr>
          <w:sz w:val="24"/>
        </w:rPr>
        <w:t xml:space="preserve"> - Business Questionnaire</w:t>
      </w:r>
      <w:r w:rsidR="00B10A0F" w:rsidRPr="00C4018B">
        <w:rPr>
          <w:sz w:val="24"/>
        </w:rPr>
        <w:t>’</w:t>
      </w:r>
      <w:r w:rsidRPr="00C4018B">
        <w:rPr>
          <w:sz w:val="24"/>
        </w:rPr>
        <w:t>;</w:t>
      </w:r>
    </w:p>
    <w:p w:rsidR="00FE2E40" w:rsidRPr="00C4018B" w:rsidRDefault="00FE2E40" w:rsidP="00FE2E40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C4018B">
        <w:rPr>
          <w:sz w:val="24"/>
        </w:rPr>
        <w:t xml:space="preserve">Complete </w:t>
      </w:r>
      <w:r w:rsidR="000D598D" w:rsidRPr="00C4018B">
        <w:rPr>
          <w:sz w:val="24"/>
        </w:rPr>
        <w:t>‘</w:t>
      </w:r>
      <w:r w:rsidR="00B10A0F" w:rsidRPr="00C4018B">
        <w:rPr>
          <w:sz w:val="24"/>
        </w:rPr>
        <w:t>Section 4</w:t>
      </w:r>
      <w:r w:rsidRPr="00C4018B">
        <w:rPr>
          <w:sz w:val="24"/>
        </w:rPr>
        <w:t xml:space="preserve"> </w:t>
      </w:r>
      <w:r w:rsidR="00B10A0F" w:rsidRPr="00C4018B">
        <w:rPr>
          <w:sz w:val="24"/>
        </w:rPr>
        <w:t>–</w:t>
      </w:r>
      <w:r w:rsidRPr="00C4018B">
        <w:rPr>
          <w:sz w:val="24"/>
        </w:rPr>
        <w:t xml:space="preserve"> </w:t>
      </w:r>
      <w:r w:rsidR="00B10A0F" w:rsidRPr="00C4018B">
        <w:rPr>
          <w:sz w:val="24"/>
        </w:rPr>
        <w:t>Sign-up sheet’</w:t>
      </w:r>
      <w:r w:rsidRPr="00C4018B">
        <w:rPr>
          <w:sz w:val="24"/>
        </w:rPr>
        <w:t>;</w:t>
      </w:r>
    </w:p>
    <w:p w:rsidR="00C4018B" w:rsidRPr="00C4018B" w:rsidRDefault="00C4018B" w:rsidP="00C4018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C4018B">
        <w:rPr>
          <w:sz w:val="24"/>
        </w:rPr>
        <w:t>Send ‘Section 5 - Insurance Form.doc’ to your insurers to complete;</w:t>
      </w:r>
    </w:p>
    <w:p w:rsidR="00FE2E40" w:rsidRPr="00787C7C" w:rsidRDefault="00FE2E40" w:rsidP="00FE2E4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>Once you have completed these documents (apa</w:t>
      </w:r>
      <w:r w:rsidR="00414FE0">
        <w:rPr>
          <w:sz w:val="24"/>
        </w:rPr>
        <w:t>rt from the Insurance Form)</w:t>
      </w:r>
      <w:r w:rsidRPr="00787C7C">
        <w:rPr>
          <w:sz w:val="24"/>
        </w:rPr>
        <w:t xml:space="preserve"> you will need to:</w:t>
      </w:r>
    </w:p>
    <w:p w:rsidR="00FE2E40" w:rsidRPr="00787C7C" w:rsidRDefault="00FE2E40" w:rsidP="00FE2E40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>Log back in to YORtender;</w:t>
      </w:r>
    </w:p>
    <w:p w:rsidR="00FE2E40" w:rsidRPr="00787C7C" w:rsidRDefault="00FE2E40" w:rsidP="00FE2E40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 xml:space="preserve">Select </w:t>
      </w:r>
      <w:r w:rsidR="000D598D" w:rsidRPr="00787C7C">
        <w:rPr>
          <w:sz w:val="24"/>
        </w:rPr>
        <w:t>‘North Yorkshire County Council’ from the ‘Active’ drop-down box</w:t>
      </w:r>
      <w:r w:rsidRPr="00787C7C">
        <w:rPr>
          <w:sz w:val="24"/>
        </w:rPr>
        <w:t>;</w:t>
      </w:r>
    </w:p>
    <w:p w:rsidR="000D598D" w:rsidRPr="00787C7C" w:rsidRDefault="000D598D" w:rsidP="00FE2E40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>Click ‘Go’;</w:t>
      </w:r>
    </w:p>
    <w:p w:rsidR="00FE2E40" w:rsidRPr="00787C7C" w:rsidRDefault="00FE2E40" w:rsidP="000D598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 xml:space="preserve">Click on the </w:t>
      </w:r>
      <w:r w:rsidR="00271EC9">
        <w:rPr>
          <w:sz w:val="24"/>
        </w:rPr>
        <w:t>t</w:t>
      </w:r>
      <w:r w:rsidR="000D598D" w:rsidRPr="00787C7C">
        <w:rPr>
          <w:sz w:val="24"/>
        </w:rPr>
        <w:t>itle</w:t>
      </w:r>
      <w:r w:rsidR="00271EC9">
        <w:rPr>
          <w:sz w:val="24"/>
        </w:rPr>
        <w:t xml:space="preserve"> in the second box</w:t>
      </w:r>
      <w:r w:rsidR="00B10A0F">
        <w:rPr>
          <w:sz w:val="24"/>
        </w:rPr>
        <w:t xml:space="preserve"> </w:t>
      </w:r>
      <w:r w:rsidR="00B10A0F" w:rsidRPr="00787C7C">
        <w:rPr>
          <w:sz w:val="24"/>
        </w:rPr>
        <w:t>‘</w:t>
      </w:r>
      <w:r w:rsidR="00B10A0F">
        <w:rPr>
          <w:sz w:val="24"/>
        </w:rPr>
        <w:t xml:space="preserve">Approved Provider List for Primary Care Services in General Practice’ or </w:t>
      </w:r>
      <w:r w:rsidR="00B10A0F" w:rsidRPr="00787C7C">
        <w:rPr>
          <w:sz w:val="24"/>
        </w:rPr>
        <w:t>‘</w:t>
      </w:r>
      <w:r w:rsidR="00B10A0F">
        <w:rPr>
          <w:sz w:val="24"/>
        </w:rPr>
        <w:t>Approved Provider List for Primary Care Services in Community Pharmacies’ (whichever is appropriate to your organisation).</w:t>
      </w:r>
    </w:p>
    <w:p w:rsidR="000D598D" w:rsidRPr="00787C7C" w:rsidRDefault="00BC43C6" w:rsidP="000D598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>In the box marked ‘Response</w:t>
      </w:r>
      <w:r w:rsidR="00271EC9">
        <w:rPr>
          <w:sz w:val="24"/>
        </w:rPr>
        <w:t xml:space="preserve"> Controls</w:t>
      </w:r>
      <w:r w:rsidRPr="00787C7C">
        <w:rPr>
          <w:sz w:val="24"/>
        </w:rPr>
        <w:t>’ click ‘</w:t>
      </w:r>
      <w:r w:rsidR="00271EC9">
        <w:rPr>
          <w:sz w:val="24"/>
        </w:rPr>
        <w:t>Start My Response</w:t>
      </w:r>
      <w:r w:rsidRPr="00787C7C">
        <w:rPr>
          <w:sz w:val="24"/>
        </w:rPr>
        <w:t>’</w:t>
      </w:r>
    </w:p>
    <w:p w:rsidR="00BC43C6" w:rsidRPr="00787C7C" w:rsidRDefault="009055D4" w:rsidP="009055D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Follow the instructions given in the ‘</w:t>
      </w:r>
      <w:r w:rsidRPr="009055D4">
        <w:rPr>
          <w:sz w:val="24"/>
        </w:rPr>
        <w:t xml:space="preserve">PQQ </w:t>
      </w:r>
      <w:r>
        <w:rPr>
          <w:sz w:val="24"/>
        </w:rPr>
        <w:t>R</w:t>
      </w:r>
      <w:r w:rsidRPr="009055D4">
        <w:rPr>
          <w:sz w:val="24"/>
        </w:rPr>
        <w:t xml:space="preserve">esponse </w:t>
      </w:r>
      <w:r>
        <w:rPr>
          <w:sz w:val="24"/>
        </w:rPr>
        <w:t>W</w:t>
      </w:r>
      <w:r w:rsidRPr="009055D4">
        <w:rPr>
          <w:sz w:val="24"/>
        </w:rPr>
        <w:t>izard</w:t>
      </w:r>
      <w:r>
        <w:rPr>
          <w:sz w:val="24"/>
        </w:rPr>
        <w:t>’</w:t>
      </w:r>
    </w:p>
    <w:p w:rsidR="0026553B" w:rsidRPr="0026553B" w:rsidRDefault="00BC43C6" w:rsidP="0026553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787C7C">
        <w:rPr>
          <w:sz w:val="24"/>
        </w:rPr>
        <w:t xml:space="preserve">Once you have </w:t>
      </w:r>
      <w:r w:rsidR="009055D4">
        <w:rPr>
          <w:sz w:val="24"/>
        </w:rPr>
        <w:t>clicked ‘Finish’ you will see your ‘Draft Response’</w:t>
      </w:r>
      <w:r w:rsidR="0026553B">
        <w:rPr>
          <w:sz w:val="24"/>
        </w:rPr>
        <w:t xml:space="preserve"> where you can amend your ‘Additional Information’ and add or remove ‘Attachments’</w:t>
      </w:r>
    </w:p>
    <w:p w:rsidR="0026553B" w:rsidRPr="0026553B" w:rsidRDefault="0026553B" w:rsidP="0026553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6553B">
        <w:rPr>
          <w:sz w:val="24"/>
        </w:rPr>
        <w:t>When you are happy that you have supplied the relevant information click the ‘Submit</w:t>
      </w:r>
      <w:r>
        <w:rPr>
          <w:sz w:val="24"/>
        </w:rPr>
        <w:t xml:space="preserve"> Response’ button (please note that, once your response has been submitted you will not be able to amend the information)</w:t>
      </w:r>
    </w:p>
    <w:p w:rsidR="00E24CCB" w:rsidRPr="00787C7C" w:rsidRDefault="00E24CCB" w:rsidP="000516F1">
      <w:pPr>
        <w:spacing w:after="0" w:line="240" w:lineRule="auto"/>
        <w:rPr>
          <w:sz w:val="24"/>
        </w:rPr>
      </w:pPr>
    </w:p>
    <w:p w:rsidR="000516F1" w:rsidRPr="00787C7C" w:rsidRDefault="000516F1" w:rsidP="000516F1">
      <w:pPr>
        <w:spacing w:after="0" w:line="240" w:lineRule="auto"/>
        <w:rPr>
          <w:sz w:val="24"/>
        </w:rPr>
      </w:pPr>
      <w:r w:rsidRPr="00787C7C">
        <w:rPr>
          <w:sz w:val="24"/>
        </w:rPr>
        <w:t>Once you have done this we will be able to access the documents and your application will be allocated to a member of our team who will be in touch if there are any queries.</w:t>
      </w:r>
    </w:p>
    <w:sectPr w:rsidR="000516F1" w:rsidRPr="00787C7C" w:rsidSect="00637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1396"/>
    <w:multiLevelType w:val="hybridMultilevel"/>
    <w:tmpl w:val="67DA83A6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9F45EE"/>
    <w:multiLevelType w:val="hybridMultilevel"/>
    <w:tmpl w:val="0396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03"/>
    <w:rsid w:val="000516F1"/>
    <w:rsid w:val="000D598D"/>
    <w:rsid w:val="00116F47"/>
    <w:rsid w:val="001B27B2"/>
    <w:rsid w:val="001C05C0"/>
    <w:rsid w:val="001D58A5"/>
    <w:rsid w:val="001F786B"/>
    <w:rsid w:val="0026553B"/>
    <w:rsid w:val="00271EC9"/>
    <w:rsid w:val="00294871"/>
    <w:rsid w:val="002E68BD"/>
    <w:rsid w:val="002F5C03"/>
    <w:rsid w:val="003C6521"/>
    <w:rsid w:val="003C7491"/>
    <w:rsid w:val="00414FE0"/>
    <w:rsid w:val="004755FE"/>
    <w:rsid w:val="00517D1F"/>
    <w:rsid w:val="00522A36"/>
    <w:rsid w:val="005A0B19"/>
    <w:rsid w:val="006370EE"/>
    <w:rsid w:val="00744F30"/>
    <w:rsid w:val="00787C7C"/>
    <w:rsid w:val="009055D4"/>
    <w:rsid w:val="009378D7"/>
    <w:rsid w:val="009A041E"/>
    <w:rsid w:val="00A778F1"/>
    <w:rsid w:val="00AF7269"/>
    <w:rsid w:val="00B10A0F"/>
    <w:rsid w:val="00B50B8A"/>
    <w:rsid w:val="00BB2E0E"/>
    <w:rsid w:val="00BC43C6"/>
    <w:rsid w:val="00C4018B"/>
    <w:rsid w:val="00C643BA"/>
    <w:rsid w:val="00DC73FB"/>
    <w:rsid w:val="00E01643"/>
    <w:rsid w:val="00E24CCB"/>
    <w:rsid w:val="00FB00E1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6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ontract.due-nort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Norton</dc:creator>
  <cp:lastModifiedBy>Edit</cp:lastModifiedBy>
  <cp:revision>2</cp:revision>
  <dcterms:created xsi:type="dcterms:W3CDTF">2017-01-24T15:35:00Z</dcterms:created>
  <dcterms:modified xsi:type="dcterms:W3CDTF">2017-01-24T15:35:00Z</dcterms:modified>
</cp:coreProperties>
</file>